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6578EBE9" w:rsidR="000F16A3" w:rsidRPr="00012835" w:rsidRDefault="007C5411" w:rsidP="001F7159">
          <w:pPr>
            <w:jc w:val="center"/>
            <w:rPr>
              <w:b/>
              <w:bCs/>
            </w:rPr>
          </w:pPr>
          <w:r w:rsidRPr="00012835">
            <w:rPr>
              <w:b/>
              <w:bCs/>
            </w:rPr>
            <w:t xml:space="preserve">Contract Reference: </w:t>
          </w:r>
          <w:r w:rsidR="00012835" w:rsidRPr="00012835">
            <w:rPr>
              <w:b/>
              <w:bCs/>
            </w:rPr>
            <w:t>C24-0604-1915</w:t>
          </w:r>
        </w:p>
        <w:p w14:paraId="1FA244B2" w14:textId="77777777" w:rsidR="00012835" w:rsidRDefault="00012835" w:rsidP="001F7159">
          <w:pPr>
            <w:jc w:val="center"/>
          </w:pPr>
        </w:p>
        <w:p w14:paraId="2F2A3B87" w14:textId="77777777" w:rsidR="00012835" w:rsidRPr="001F7159" w:rsidRDefault="00012835" w:rsidP="001F7159">
          <w:pPr>
            <w:jc w:val="center"/>
            <w:rPr>
              <w:bCs/>
              <w:iCs/>
              <w:sz w:val="40"/>
              <w:szCs w:val="40"/>
            </w:rPr>
          </w:pPr>
        </w:p>
        <w:p w14:paraId="63693A35" w14:textId="47072B77" w:rsidR="00012835" w:rsidRDefault="001F7159" w:rsidP="00012835">
          <w:pPr>
            <w:framePr w:h="1831" w:hRule="exact" w:hSpace="180" w:wrap="around" w:vAnchor="text" w:hAnchor="text" w:y="1"/>
            <w:suppressOverlap/>
            <w:jc w:val="center"/>
            <w:rPr>
              <w:b/>
              <w:bCs/>
              <w:sz w:val="32"/>
              <w:szCs w:val="32"/>
            </w:rPr>
          </w:pPr>
          <w:r w:rsidRPr="35C6FDAE">
            <w:rPr>
              <w:b/>
              <w:bCs/>
              <w:sz w:val="32"/>
              <w:szCs w:val="32"/>
            </w:rPr>
            <w:t>Contract Title</w:t>
          </w:r>
          <w:r w:rsidR="007C5411" w:rsidRPr="35C6FDAE">
            <w:rPr>
              <w:b/>
              <w:bCs/>
              <w:sz w:val="32"/>
              <w:szCs w:val="32"/>
            </w:rPr>
            <w:t>:</w:t>
          </w:r>
        </w:p>
        <w:p w14:paraId="00B8A7BA" w14:textId="77777777" w:rsidR="00012835" w:rsidRDefault="00012835" w:rsidP="00012835">
          <w:pPr>
            <w:framePr w:h="1831" w:hRule="exact" w:hSpace="180" w:wrap="around" w:vAnchor="text" w:hAnchor="text" w:y="1"/>
            <w:spacing w:after="200" w:line="276" w:lineRule="auto"/>
            <w:suppressOverlap/>
            <w:jc w:val="center"/>
            <w:rPr>
              <w:b/>
              <w:iCs/>
            </w:rPr>
          </w:pPr>
          <w:r w:rsidRPr="00594C39">
            <w:rPr>
              <w:b/>
              <w:iCs/>
            </w:rPr>
            <w:t>Ocean Country Partnership Programme: Mozambique</w:t>
          </w:r>
          <w:r w:rsidRPr="00012835">
            <w:rPr>
              <w:b/>
              <w:iCs/>
            </w:rPr>
            <w:t xml:space="preserve"> </w:t>
          </w:r>
        </w:p>
        <w:p w14:paraId="10D207A9" w14:textId="40045188" w:rsidR="00012835" w:rsidRPr="00587008" w:rsidRDefault="00012835" w:rsidP="00012835">
          <w:pPr>
            <w:framePr w:h="1831" w:hRule="exact" w:hSpace="180" w:wrap="around" w:vAnchor="text" w:hAnchor="text" w:y="1"/>
            <w:spacing w:after="200" w:line="276" w:lineRule="auto"/>
            <w:suppressOverlap/>
            <w:jc w:val="center"/>
            <w:rPr>
              <w:b/>
              <w:bCs/>
              <w:sz w:val="32"/>
              <w:szCs w:val="32"/>
            </w:rPr>
          </w:pPr>
          <w:r w:rsidRPr="005A285A">
            <w:rPr>
              <w:b/>
              <w:iCs/>
            </w:rPr>
            <w:t>Developing an MPA Management Training Academy for MPA Practitioners of Mozambique</w:t>
          </w:r>
        </w:p>
        <w:p w14:paraId="09165CF5" w14:textId="647C9BC2" w:rsidR="00012835" w:rsidRPr="00594C39" w:rsidRDefault="00012835" w:rsidP="00012835">
          <w:pPr>
            <w:framePr w:h="1831" w:hRule="exact" w:hSpace="180" w:wrap="around" w:vAnchor="text" w:hAnchor="text" w:y="1"/>
            <w:suppressOverlap/>
            <w:rPr>
              <w:b/>
              <w:iCs/>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445F7F">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445F7F">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445F7F">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445F7F">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445F7F">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445F7F">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445F7F">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445F7F">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445F7F">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4718030F" w14:textId="77777777" w:rsidR="00012835" w:rsidRPr="00012835" w:rsidRDefault="00012835" w:rsidP="00012835"/>
    <w:p w14:paraId="7F3A2485" w14:textId="77777777" w:rsidR="00012835" w:rsidRPr="00012835" w:rsidRDefault="00012835" w:rsidP="00012835">
      <w:r w:rsidRPr="00012835">
        <w:t>E2.1    The Parties agree and acknowledge that they are each independent Data Controllers in relation to Personal Data. Each Party will be individually responsible with complying with data protection legislation.   </w:t>
      </w:r>
    </w:p>
    <w:p w14:paraId="74980CDB" w14:textId="77777777" w:rsidR="00012835" w:rsidRPr="00012835" w:rsidRDefault="00012835" w:rsidP="00012835"/>
    <w:p w14:paraId="08322838" w14:textId="77777777" w:rsidR="00012835" w:rsidRPr="00012835" w:rsidRDefault="00012835" w:rsidP="00012835">
      <w:r w:rsidRPr="00012835">
        <w:lastRenderedPageBreak/>
        <w:t>E2.2 This Agreement also sets out the terms and conditions that apply to any shared Personal Data between the Parties for Agreed Purposes. Any Shared Data must be shared and processed by the Data Owner and the Data Recipients in accordance with the Data Protection Legislation.  </w:t>
      </w:r>
    </w:p>
    <w:p w14:paraId="073DAD29" w14:textId="77777777" w:rsidR="00012835" w:rsidRPr="00012835" w:rsidRDefault="00012835" w:rsidP="00012835"/>
    <w:p w14:paraId="6428B5F0" w14:textId="77777777" w:rsidR="00012835" w:rsidRPr="00012835" w:rsidRDefault="00012835" w:rsidP="00012835">
      <w:r w:rsidRPr="00012835">
        <w:t>E2.3    Any Shared Data shall only be used for the Agreed Purposes as described in Schedule 5 of this document and shall not be used for any other purpose that is incompatible with this Agreement unless agreed in writing by the respective DPOs. </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w:t>
      </w:r>
      <w:r>
        <w:lastRenderedPageBreak/>
        <w:t>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lastRenderedPageBreak/>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lastRenderedPageBreak/>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lastRenderedPageBreak/>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w:t>
      </w:r>
      <w:r>
        <w:lastRenderedPageBreak/>
        <w:t>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w:t>
      </w:r>
      <w:r>
        <w:lastRenderedPageBreak/>
        <w:t xml:space="preserve">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w:t>
      </w:r>
      <w:r>
        <w:lastRenderedPageBreak/>
        <w:t xml:space="preserve">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of it without Approval. All such documents shall be evidenced in writing and shown to </w:t>
      </w:r>
      <w:r>
        <w:lastRenderedPageBreak/>
        <w:t>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66A3851C" w14:textId="77777777" w:rsidR="00012835" w:rsidRDefault="00012835" w:rsidP="00012835"/>
    <w:p w14:paraId="1908388E" w14:textId="77777777" w:rsidR="00445F7F" w:rsidRDefault="00445F7F" w:rsidP="00445F7F">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6B6E71DB" w14:textId="77777777" w:rsidR="00445F7F" w:rsidRDefault="00445F7F" w:rsidP="00445F7F">
      <w:pPr>
        <w:ind w:hanging="720"/>
      </w:pPr>
    </w:p>
    <w:p w14:paraId="0712C956" w14:textId="77777777" w:rsidR="00445F7F" w:rsidRDefault="00445F7F" w:rsidP="00445F7F">
      <w:pPr>
        <w:pStyle w:val="ListParagraph"/>
        <w:numPr>
          <w:ilvl w:val="1"/>
          <w:numId w:val="31"/>
        </w:numPr>
        <w:ind w:left="720"/>
      </w:pPr>
      <w:r>
        <w:t>The contact details of the Authority Data Protection Officer are:</w:t>
      </w:r>
    </w:p>
    <w:p w14:paraId="76C29592" w14:textId="77777777" w:rsidR="00445F7F" w:rsidRDefault="00445F7F" w:rsidP="00445F7F"/>
    <w:p w14:paraId="21F0FE1F" w14:textId="77777777" w:rsidR="00445F7F" w:rsidRPr="00BA6E8B" w:rsidRDefault="00445F7F" w:rsidP="00445F7F">
      <w:pPr>
        <w:pStyle w:val="ListParagraph"/>
        <w:numPr>
          <w:ilvl w:val="1"/>
          <w:numId w:val="33"/>
        </w:numPr>
      </w:pPr>
      <w:r w:rsidRPr="00BA6E8B">
        <w:t>Data.Protection@jncc.gov.uk</w:t>
      </w:r>
    </w:p>
    <w:p w14:paraId="3551BD4F" w14:textId="77777777" w:rsidR="00445F7F" w:rsidRDefault="00445F7F" w:rsidP="00445F7F"/>
    <w:p w14:paraId="1BD85592" w14:textId="77777777" w:rsidR="00445F7F" w:rsidRDefault="00445F7F" w:rsidP="00445F7F">
      <w:pPr>
        <w:pStyle w:val="ListParagraph"/>
        <w:numPr>
          <w:ilvl w:val="1"/>
          <w:numId w:val="31"/>
        </w:numPr>
        <w:ind w:left="720"/>
      </w:pPr>
      <w:r>
        <w:t>The contact details of the Contractor Data Protection Officer are:</w:t>
      </w:r>
    </w:p>
    <w:p w14:paraId="55577BA8" w14:textId="77777777" w:rsidR="00445F7F" w:rsidRDefault="00445F7F" w:rsidP="00445F7F"/>
    <w:p w14:paraId="182FD006" w14:textId="77777777" w:rsidR="00445F7F" w:rsidRPr="000077E0" w:rsidRDefault="00445F7F" w:rsidP="00445F7F">
      <w:pPr>
        <w:pStyle w:val="ListParagraph"/>
        <w:numPr>
          <w:ilvl w:val="1"/>
          <w:numId w:val="33"/>
        </w:numPr>
        <w:rPr>
          <w:color w:val="FF0000"/>
        </w:rPr>
      </w:pPr>
      <w:r w:rsidRPr="000077E0">
        <w:rPr>
          <w:color w:val="FF0000"/>
        </w:rPr>
        <w:t>[Insert Contact details]</w:t>
      </w:r>
    </w:p>
    <w:p w14:paraId="7D4C308C" w14:textId="77777777" w:rsidR="00445F7F" w:rsidRDefault="00445F7F" w:rsidP="00445F7F"/>
    <w:p w14:paraId="6EEF57CD" w14:textId="77777777" w:rsidR="00445F7F" w:rsidRDefault="00445F7F" w:rsidP="00445F7F">
      <w:pPr>
        <w:pStyle w:val="ListParagraph"/>
        <w:numPr>
          <w:ilvl w:val="1"/>
          <w:numId w:val="31"/>
        </w:numPr>
        <w:ind w:left="720"/>
      </w:pPr>
      <w:r>
        <w:t>The Contractor shall comply with any further written instructions with respect to processing by the Authority.</w:t>
      </w:r>
    </w:p>
    <w:p w14:paraId="6F0857DE" w14:textId="77777777" w:rsidR="00445F7F" w:rsidRDefault="00445F7F" w:rsidP="00445F7F">
      <w:pPr>
        <w:ind w:left="-1429" w:firstLine="60"/>
      </w:pPr>
    </w:p>
    <w:p w14:paraId="2E1FDE5B" w14:textId="77777777" w:rsidR="00445F7F" w:rsidRDefault="00445F7F" w:rsidP="00445F7F">
      <w:pPr>
        <w:pStyle w:val="ListParagraph"/>
        <w:numPr>
          <w:ilvl w:val="1"/>
          <w:numId w:val="31"/>
        </w:numPr>
        <w:ind w:left="720"/>
      </w:pPr>
      <w:r>
        <w:t>Any such further instructions shall be incorporated into this Schedule.</w:t>
      </w:r>
    </w:p>
    <w:p w14:paraId="17A20288" w14:textId="77777777" w:rsidR="00445F7F" w:rsidRDefault="00445F7F" w:rsidP="00445F7F"/>
    <w:p w14:paraId="3D47DB19" w14:textId="77777777" w:rsidR="00445F7F" w:rsidRDefault="00445F7F" w:rsidP="00445F7F">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445F7F" w:rsidRPr="00430897" w14:paraId="5811E710" w14:textId="77777777" w:rsidTr="00635A75">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08AD10B2" w14:textId="77777777" w:rsidR="00445F7F" w:rsidRPr="00C0092B" w:rsidRDefault="00445F7F" w:rsidP="00635A75">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7266427F" w14:textId="77777777" w:rsidR="00445F7F" w:rsidRPr="00C0092B" w:rsidRDefault="00445F7F" w:rsidP="00635A75">
            <w:pPr>
              <w:jc w:val="center"/>
              <w:rPr>
                <w:b/>
              </w:rPr>
            </w:pPr>
            <w:r w:rsidRPr="00C0092B">
              <w:rPr>
                <w:b/>
              </w:rPr>
              <w:t>Narrative</w:t>
            </w:r>
          </w:p>
        </w:tc>
      </w:tr>
      <w:tr w:rsidR="00445F7F" w:rsidRPr="00BA6E8B" w14:paraId="5FD49F62" w14:textId="77777777" w:rsidTr="00635A75">
        <w:trPr>
          <w:trHeight w:val="876"/>
        </w:trPr>
        <w:tc>
          <w:tcPr>
            <w:tcW w:w="3068" w:type="dxa"/>
            <w:tcBorders>
              <w:top w:val="single" w:sz="4" w:space="0" w:color="auto"/>
            </w:tcBorders>
            <w:shd w:val="clear" w:color="auto" w:fill="auto"/>
          </w:tcPr>
          <w:p w14:paraId="41DA446D" w14:textId="77777777" w:rsidR="00445F7F" w:rsidRPr="00BA6E8B" w:rsidRDefault="00445F7F" w:rsidP="00635A75">
            <w:pPr>
              <w:spacing w:before="120"/>
            </w:pPr>
            <w:r w:rsidRPr="00BA6E8B">
              <w:t>Identity of the Controller and Processor</w:t>
            </w:r>
          </w:p>
        </w:tc>
        <w:tc>
          <w:tcPr>
            <w:tcW w:w="5948" w:type="dxa"/>
            <w:tcBorders>
              <w:top w:val="single" w:sz="4" w:space="0" w:color="auto"/>
            </w:tcBorders>
            <w:shd w:val="clear" w:color="auto" w:fill="auto"/>
          </w:tcPr>
          <w:p w14:paraId="6D7FEDD9" w14:textId="77777777" w:rsidR="00445F7F" w:rsidRPr="00BA6E8B" w:rsidRDefault="00445F7F" w:rsidP="00635A75">
            <w:pPr>
              <w:spacing w:before="120"/>
              <w:rPr>
                <w:rFonts w:cs="Arial"/>
              </w:rPr>
            </w:pPr>
            <w:r w:rsidRPr="00BA6E8B">
              <w:rPr>
                <w:rFonts w:cs="Arial"/>
              </w:rPr>
              <w:t>As stated in main Agreement</w:t>
            </w:r>
          </w:p>
        </w:tc>
      </w:tr>
      <w:tr w:rsidR="00445F7F" w:rsidRPr="0037739E" w14:paraId="7E868CCF" w14:textId="77777777" w:rsidTr="00635A75">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7AF34EAF" w14:textId="77777777" w:rsidR="00445F7F" w:rsidRPr="0037739E" w:rsidRDefault="00445F7F" w:rsidP="00635A75">
            <w:pPr>
              <w:spacing w:before="120"/>
            </w:pPr>
            <w:r w:rsidRPr="0037739E">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31E98D7" w14:textId="77777777" w:rsidR="00445F7F" w:rsidRPr="0037739E" w:rsidRDefault="00445F7F" w:rsidP="00635A75">
            <w:pPr>
              <w:rPr>
                <w:rFonts w:cs="Arial"/>
              </w:rPr>
            </w:pPr>
            <w:r w:rsidRPr="0037739E">
              <w:rPr>
                <w:rFonts w:cs="Arial"/>
              </w:rPr>
              <w:t xml:space="preserve">The names and departments/organisations of attendees would be shared with JNCC (the contractor would collect this information and provide to JNCC). </w:t>
            </w:r>
          </w:p>
          <w:p w14:paraId="27DA6751" w14:textId="77777777" w:rsidR="00445F7F" w:rsidRPr="0037739E" w:rsidRDefault="00445F7F" w:rsidP="00635A75">
            <w:pPr>
              <w:rPr>
                <w:rFonts w:cs="Arial"/>
              </w:rPr>
            </w:pPr>
          </w:p>
          <w:p w14:paraId="00BA67E5" w14:textId="77777777" w:rsidR="00445F7F" w:rsidRPr="0037739E" w:rsidRDefault="00445F7F" w:rsidP="00635A75">
            <w:pPr>
              <w:rPr>
                <w:rFonts w:cs="Arial"/>
              </w:rPr>
            </w:pPr>
            <w:r w:rsidRPr="0037739E">
              <w:rPr>
                <w:rFonts w:cs="Arial"/>
              </w:rPr>
              <w:t xml:space="preserve">For JNCC’s reporting, we would collect </w:t>
            </w:r>
            <w:proofErr w:type="gramStart"/>
            <w:r w:rsidRPr="0037739E">
              <w:rPr>
                <w:rFonts w:cs="Arial"/>
              </w:rPr>
              <w:t>attendees</w:t>
            </w:r>
            <w:proofErr w:type="gramEnd"/>
            <w:r w:rsidRPr="0037739E">
              <w:rPr>
                <w:rFonts w:cs="Arial"/>
              </w:rPr>
              <w:t xml:space="preserve"> names, email addresses, gender, organisation, and feedback on the training. JNCC would collect this through the contractor (provide the forms for the contractor to share with attendees). </w:t>
            </w:r>
          </w:p>
          <w:p w14:paraId="0A306B06" w14:textId="77777777" w:rsidR="00445F7F" w:rsidRPr="0037739E" w:rsidRDefault="00445F7F" w:rsidP="00635A75">
            <w:pPr>
              <w:rPr>
                <w:rFonts w:cs="Arial"/>
              </w:rPr>
            </w:pPr>
          </w:p>
        </w:tc>
      </w:tr>
      <w:tr w:rsidR="00445F7F" w:rsidRPr="00BA6E8B" w14:paraId="06566C14" w14:textId="77777777" w:rsidTr="00635A75">
        <w:trPr>
          <w:trHeight w:val="432"/>
        </w:trPr>
        <w:tc>
          <w:tcPr>
            <w:tcW w:w="3068" w:type="dxa"/>
            <w:shd w:val="clear" w:color="auto" w:fill="auto"/>
          </w:tcPr>
          <w:p w14:paraId="0AD4DF6B" w14:textId="77777777" w:rsidR="00445F7F" w:rsidRPr="00BA6E8B" w:rsidRDefault="00445F7F" w:rsidP="00635A75">
            <w:pPr>
              <w:spacing w:before="120"/>
            </w:pPr>
            <w:r w:rsidRPr="00BA6E8B">
              <w:t>Type of Personal Data</w:t>
            </w:r>
          </w:p>
        </w:tc>
        <w:tc>
          <w:tcPr>
            <w:tcW w:w="5948" w:type="dxa"/>
            <w:shd w:val="clear" w:color="auto" w:fill="auto"/>
          </w:tcPr>
          <w:p w14:paraId="238BD1A2" w14:textId="77777777" w:rsidR="00445F7F" w:rsidRPr="00BA6E8B" w:rsidRDefault="00445F7F" w:rsidP="00635A75">
            <w:pPr>
              <w:spacing w:before="120"/>
              <w:rPr>
                <w:rFonts w:cs="Arial"/>
              </w:rPr>
            </w:pPr>
            <w:r w:rsidRPr="00BA6E8B">
              <w:rPr>
                <w:rFonts w:cs="Arial"/>
              </w:rPr>
              <w:t xml:space="preserve">Name, email address, gender, organisation/department. </w:t>
            </w:r>
          </w:p>
          <w:p w14:paraId="45F5EB73" w14:textId="77777777" w:rsidR="00445F7F" w:rsidRPr="00BA6E8B" w:rsidRDefault="00445F7F" w:rsidP="00635A75">
            <w:pPr>
              <w:spacing w:before="120"/>
            </w:pPr>
          </w:p>
        </w:tc>
      </w:tr>
      <w:tr w:rsidR="00445F7F" w:rsidRPr="00BA6E8B" w14:paraId="54F52DA0" w14:textId="77777777" w:rsidTr="00635A75">
        <w:trPr>
          <w:trHeight w:val="1005"/>
        </w:trPr>
        <w:tc>
          <w:tcPr>
            <w:tcW w:w="3068" w:type="dxa"/>
            <w:shd w:val="clear" w:color="auto" w:fill="auto"/>
          </w:tcPr>
          <w:p w14:paraId="3C7CF1D0" w14:textId="77777777" w:rsidR="00445F7F" w:rsidRPr="00BA6E8B" w:rsidRDefault="00445F7F" w:rsidP="00635A75">
            <w:pPr>
              <w:spacing w:before="120"/>
            </w:pPr>
            <w:r w:rsidRPr="00BA6E8B">
              <w:t>Categories of Data Subject</w:t>
            </w:r>
          </w:p>
        </w:tc>
        <w:tc>
          <w:tcPr>
            <w:tcW w:w="5948" w:type="dxa"/>
            <w:shd w:val="clear" w:color="auto" w:fill="auto"/>
          </w:tcPr>
          <w:p w14:paraId="20559B65" w14:textId="77777777" w:rsidR="00445F7F" w:rsidRPr="00BA6E8B" w:rsidRDefault="00445F7F" w:rsidP="00635A75">
            <w:pPr>
              <w:spacing w:before="120"/>
              <w:rPr>
                <w:rFonts w:cs="Arial"/>
              </w:rPr>
            </w:pPr>
            <w:r w:rsidRPr="00BA6E8B">
              <w:rPr>
                <w:rFonts w:cs="Arial"/>
              </w:rPr>
              <w:t>Customers/clients</w:t>
            </w:r>
          </w:p>
          <w:p w14:paraId="0F373B93" w14:textId="77777777" w:rsidR="00445F7F" w:rsidRPr="00BA6E8B" w:rsidRDefault="00445F7F" w:rsidP="00635A75">
            <w:pPr>
              <w:spacing w:before="120"/>
            </w:pPr>
          </w:p>
        </w:tc>
      </w:tr>
      <w:tr w:rsidR="00445F7F" w:rsidRPr="00BA6E8B" w14:paraId="3D097F22" w14:textId="77777777" w:rsidTr="00635A75">
        <w:trPr>
          <w:trHeight w:val="1660"/>
        </w:trPr>
        <w:tc>
          <w:tcPr>
            <w:tcW w:w="3068" w:type="dxa"/>
            <w:shd w:val="clear" w:color="auto" w:fill="auto"/>
          </w:tcPr>
          <w:p w14:paraId="5CE427F1" w14:textId="77777777" w:rsidR="00445F7F" w:rsidRPr="00BA6E8B" w:rsidRDefault="00445F7F" w:rsidP="00635A75">
            <w:pPr>
              <w:spacing w:before="120"/>
            </w:pPr>
            <w:r w:rsidRPr="00BA6E8B">
              <w:t>Number of data subjects</w:t>
            </w:r>
          </w:p>
        </w:tc>
        <w:tc>
          <w:tcPr>
            <w:tcW w:w="5948" w:type="dxa"/>
            <w:shd w:val="clear" w:color="auto" w:fill="auto"/>
          </w:tcPr>
          <w:p w14:paraId="37DD3A11" w14:textId="77777777" w:rsidR="00445F7F" w:rsidRPr="00BA6E8B" w:rsidRDefault="00445F7F" w:rsidP="00635A75">
            <w:pPr>
              <w:spacing w:before="120"/>
              <w:rPr>
                <w:rFonts w:cs="Arial"/>
              </w:rPr>
            </w:pPr>
            <w:r w:rsidRPr="00BA6E8B">
              <w:rPr>
                <w:rFonts w:cs="Arial"/>
              </w:rPr>
              <w:t>10s</w:t>
            </w:r>
          </w:p>
        </w:tc>
      </w:tr>
      <w:tr w:rsidR="00445F7F" w:rsidRPr="00BA6E8B" w14:paraId="1C88D205" w14:textId="77777777" w:rsidTr="00635A75">
        <w:trPr>
          <w:trHeight w:val="1660"/>
        </w:trPr>
        <w:tc>
          <w:tcPr>
            <w:tcW w:w="3068" w:type="dxa"/>
            <w:shd w:val="clear" w:color="auto" w:fill="auto"/>
          </w:tcPr>
          <w:p w14:paraId="305F16D7" w14:textId="77777777" w:rsidR="00445F7F" w:rsidRPr="00BA6E8B" w:rsidRDefault="00445F7F" w:rsidP="00635A75">
            <w:pPr>
              <w:spacing w:before="120"/>
            </w:pPr>
            <w:r w:rsidRPr="00BA6E8B">
              <w:lastRenderedPageBreak/>
              <w:t>How will personal data be shared or transferred?</w:t>
            </w:r>
          </w:p>
        </w:tc>
        <w:tc>
          <w:tcPr>
            <w:tcW w:w="5948" w:type="dxa"/>
            <w:shd w:val="clear" w:color="auto" w:fill="auto"/>
          </w:tcPr>
          <w:p w14:paraId="4AFC07A1" w14:textId="77777777" w:rsidR="00445F7F" w:rsidRPr="00BA6E8B" w:rsidRDefault="00445F7F" w:rsidP="00635A75">
            <w:pPr>
              <w:spacing w:before="120"/>
              <w:rPr>
                <w:rFonts w:cs="Arial"/>
              </w:rPr>
            </w:pPr>
            <w:r w:rsidRPr="00BA6E8B">
              <w:rPr>
                <w:rFonts w:cs="Arial"/>
              </w:rPr>
              <w:t xml:space="preserve">Personal data will be transferred via email or through an Excel file. </w:t>
            </w:r>
          </w:p>
          <w:p w14:paraId="41BD76F1" w14:textId="77777777" w:rsidR="00445F7F" w:rsidRPr="00BA6E8B" w:rsidRDefault="00445F7F" w:rsidP="00635A75">
            <w:pPr>
              <w:spacing w:before="120"/>
              <w:rPr>
                <w:rFonts w:cs="Arial"/>
              </w:rPr>
            </w:pPr>
          </w:p>
        </w:tc>
      </w:tr>
      <w:tr w:rsidR="00445F7F" w:rsidRPr="0037739E" w14:paraId="48916D6E" w14:textId="77777777" w:rsidTr="00635A75">
        <w:trPr>
          <w:trHeight w:val="1660"/>
        </w:trPr>
        <w:tc>
          <w:tcPr>
            <w:tcW w:w="3068" w:type="dxa"/>
            <w:shd w:val="clear" w:color="auto" w:fill="auto"/>
          </w:tcPr>
          <w:p w14:paraId="47EDD4D2" w14:textId="77777777" w:rsidR="00445F7F" w:rsidRPr="0037739E" w:rsidRDefault="00445F7F" w:rsidP="00635A75">
            <w:pPr>
              <w:spacing w:before="120"/>
            </w:pPr>
            <w:r w:rsidRPr="0037739E">
              <w:t>Detail the security provision for the storage of the Personal Data</w:t>
            </w:r>
          </w:p>
        </w:tc>
        <w:tc>
          <w:tcPr>
            <w:tcW w:w="5948" w:type="dxa"/>
            <w:shd w:val="clear" w:color="auto" w:fill="auto"/>
          </w:tcPr>
          <w:p w14:paraId="0A0A4F50" w14:textId="77777777" w:rsidR="00445F7F" w:rsidRPr="0037739E" w:rsidRDefault="00445F7F" w:rsidP="00635A75">
            <w:pPr>
              <w:spacing w:before="120"/>
              <w:rPr>
                <w:rFonts w:cs="Arial"/>
              </w:rPr>
            </w:pPr>
            <w:r w:rsidRPr="0037739E">
              <w:t>Personal Data will be stored on access-controlled Defra group servers or access-controlled Defra group SharePoint.</w:t>
            </w:r>
          </w:p>
        </w:tc>
      </w:tr>
      <w:tr w:rsidR="00445F7F" w:rsidRPr="0037739E" w14:paraId="0CDF5810" w14:textId="77777777" w:rsidTr="00635A75">
        <w:trPr>
          <w:trHeight w:val="1660"/>
        </w:trPr>
        <w:tc>
          <w:tcPr>
            <w:tcW w:w="3068" w:type="dxa"/>
            <w:shd w:val="clear" w:color="auto" w:fill="auto"/>
          </w:tcPr>
          <w:p w14:paraId="0E1FE5BD" w14:textId="77777777" w:rsidR="00445F7F" w:rsidRPr="0037739E" w:rsidRDefault="00445F7F" w:rsidP="00635A75">
            <w:pPr>
              <w:spacing w:before="120"/>
            </w:pPr>
            <w:r w:rsidRPr="0037739E">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78BD2FCA" w14:textId="77777777" w:rsidR="00445F7F" w:rsidRPr="0037739E" w:rsidRDefault="00445F7F" w:rsidP="00635A75">
            <w:pPr>
              <w:spacing w:before="120"/>
            </w:pPr>
            <w:r w:rsidRPr="0037739E">
              <w:t>Data will be stored in Mozambique. Limited amounts of personal data specified will be stored in the UK (on access-controlled Defra group servers or access-controlled Defra group SharePoint).</w:t>
            </w:r>
          </w:p>
        </w:tc>
      </w:tr>
      <w:tr w:rsidR="00445F7F" w:rsidRPr="00BA6E8B" w14:paraId="084AF544" w14:textId="77777777" w:rsidTr="00635A75">
        <w:trPr>
          <w:trHeight w:val="1660"/>
        </w:trPr>
        <w:tc>
          <w:tcPr>
            <w:tcW w:w="3068" w:type="dxa"/>
            <w:shd w:val="clear" w:color="auto" w:fill="auto"/>
          </w:tcPr>
          <w:p w14:paraId="6F422511" w14:textId="77777777" w:rsidR="00445F7F" w:rsidRPr="00BA6E8B" w:rsidRDefault="00445F7F" w:rsidP="00635A75">
            <w:pPr>
              <w:spacing w:before="120"/>
            </w:pPr>
            <w:r w:rsidRPr="00BA6E8B">
              <w:t>How long will the Personal Data be held after completion of this Agreement (Retention period)?</w:t>
            </w:r>
          </w:p>
        </w:tc>
        <w:tc>
          <w:tcPr>
            <w:tcW w:w="5948" w:type="dxa"/>
            <w:shd w:val="clear" w:color="auto" w:fill="auto"/>
          </w:tcPr>
          <w:p w14:paraId="5794F369" w14:textId="77777777" w:rsidR="00445F7F" w:rsidRPr="00BA6E8B" w:rsidRDefault="00445F7F" w:rsidP="00635A75">
            <w:pPr>
              <w:spacing w:before="120"/>
            </w:pPr>
            <w:r w:rsidRPr="00BA6E8B">
              <w:t xml:space="preserve">As per main agreement. </w:t>
            </w:r>
          </w:p>
        </w:tc>
      </w:tr>
      <w:tr w:rsidR="00445F7F" w:rsidRPr="00BA6E8B" w14:paraId="256CAFFD" w14:textId="77777777" w:rsidTr="00635A75">
        <w:trPr>
          <w:trHeight w:val="1660"/>
        </w:trPr>
        <w:tc>
          <w:tcPr>
            <w:tcW w:w="3068" w:type="dxa"/>
            <w:shd w:val="clear" w:color="auto" w:fill="auto"/>
          </w:tcPr>
          <w:p w14:paraId="3EAFD751" w14:textId="77777777" w:rsidR="00445F7F" w:rsidRPr="00BA6E8B" w:rsidRDefault="00445F7F" w:rsidP="00635A75">
            <w:pPr>
              <w:spacing w:before="120"/>
            </w:pPr>
            <w:r w:rsidRPr="00BA6E8B">
              <w:t>Plan for return and destruction of the data once the processing is complete</w:t>
            </w:r>
          </w:p>
          <w:p w14:paraId="7AE41F4E" w14:textId="77777777" w:rsidR="00445F7F" w:rsidRPr="00BA6E8B" w:rsidRDefault="00445F7F" w:rsidP="00635A75">
            <w:pPr>
              <w:spacing w:before="120"/>
            </w:pPr>
            <w:r w:rsidRPr="00BA6E8B">
              <w:t>UNLESS requirement under union or member state law to preserve that type of data</w:t>
            </w:r>
          </w:p>
        </w:tc>
        <w:tc>
          <w:tcPr>
            <w:tcW w:w="5948" w:type="dxa"/>
            <w:shd w:val="clear" w:color="auto" w:fill="auto"/>
          </w:tcPr>
          <w:p w14:paraId="1C91EE39" w14:textId="77777777" w:rsidR="00445F7F" w:rsidRPr="00BA6E8B" w:rsidRDefault="00445F7F" w:rsidP="00635A75">
            <w:pPr>
              <w:spacing w:before="120"/>
            </w:pPr>
            <w:r w:rsidRPr="00BA6E8B">
              <w:rPr>
                <w:rFonts w:cs="Arial"/>
              </w:rPr>
              <w:t xml:space="preserve">As per main agreement. </w:t>
            </w:r>
          </w:p>
        </w:tc>
      </w:tr>
    </w:tbl>
    <w:p w14:paraId="762C2632" w14:textId="77777777" w:rsidR="004C2D63" w:rsidRDefault="004C2D63" w:rsidP="00D938EF"/>
    <w:p w14:paraId="4619B4CF" w14:textId="77777777" w:rsidR="00012835" w:rsidRDefault="00012835">
      <w:pPr>
        <w:spacing w:after="200" w:line="276" w:lineRule="auto"/>
        <w:rPr>
          <w:rFonts w:eastAsiaTheme="majorEastAsia" w:cstheme="majorBidi"/>
          <w:b/>
          <w:bCs/>
          <w:kern w:val="32"/>
          <w:szCs w:val="32"/>
        </w:rPr>
      </w:pPr>
      <w:bookmarkStart w:id="81" w:name="_Toc20476495"/>
      <w:r>
        <w:br w:type="page"/>
      </w:r>
    </w:p>
    <w:p w14:paraId="68C62484" w14:textId="091D5A31" w:rsidR="00D938EF" w:rsidRPr="005C44A8" w:rsidRDefault="0089509B" w:rsidP="004C2D63">
      <w:pPr>
        <w:pStyle w:val="Heading1"/>
      </w:pPr>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445F7F"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2835"/>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37586"/>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5F7F"/>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67DDD"/>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8334D"/>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544515648">
      <w:bodyDiv w:val="1"/>
      <w:marLeft w:val="0"/>
      <w:marRight w:val="0"/>
      <w:marTop w:val="0"/>
      <w:marBottom w:val="0"/>
      <w:divBdr>
        <w:top w:val="none" w:sz="0" w:space="0" w:color="auto"/>
        <w:left w:val="none" w:sz="0" w:space="0" w:color="auto"/>
        <w:bottom w:val="none" w:sz="0" w:space="0" w:color="auto"/>
        <w:right w:val="none" w:sz="0" w:space="0" w:color="auto"/>
      </w:divBdr>
    </w:div>
    <w:div w:id="185402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3.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73</Pages>
  <Words>25746</Words>
  <Characters>146758</Characters>
  <Application>Microsoft Office Word</Application>
  <DocSecurity>0</DocSecurity>
  <Lines>1222</Lines>
  <Paragraphs>344</Paragraphs>
  <ScaleCrop>false</ScaleCrop>
  <Company/>
  <LinksUpToDate>false</LinksUpToDate>
  <CharactersWithSpaces>172160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13</cp:revision>
  <cp:lastPrinted>2019-09-27T10:12:00Z</cp:lastPrinted>
  <dcterms:created xsi:type="dcterms:W3CDTF">2023-08-29T10:41:00Z</dcterms:created>
  <dcterms:modified xsi:type="dcterms:W3CDTF">2024-07-10T10:40:00Z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